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B9D0AE0" w14:textId="778941CB" w:rsidR="00975A6F" w:rsidRDefault="001362B1" w:rsidP="001362B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362B1">
        <w:rPr>
          <w:rFonts w:ascii="Times New Roman" w:hAnsi="Times New Roman"/>
          <w:bCs/>
          <w:sz w:val="28"/>
          <w:szCs w:val="28"/>
        </w:rPr>
        <w:t>газопровода-ввода до границы земельного участка (159-21-137-30547) по адресу: Пермский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362B1">
        <w:rPr>
          <w:rFonts w:ascii="Times New Roman" w:hAnsi="Times New Roman"/>
          <w:bCs/>
          <w:sz w:val="28"/>
          <w:szCs w:val="28"/>
        </w:rPr>
        <w:t>край, муниципальный округ Пермский, поселок Красный Восход, улица Строителей, в районе дома № 4. Кадастровый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362B1">
        <w:rPr>
          <w:rFonts w:ascii="Times New Roman" w:hAnsi="Times New Roman"/>
          <w:bCs/>
          <w:sz w:val="28"/>
          <w:szCs w:val="28"/>
        </w:rPr>
        <w:t>номер сооружения 59:32:3290001:18476</w:t>
      </w:r>
      <w:r w:rsidR="006F03F7">
        <w:rPr>
          <w:rFonts w:ascii="Times New Roman" w:hAnsi="Times New Roman"/>
          <w:bCs/>
          <w:sz w:val="28"/>
          <w:szCs w:val="28"/>
        </w:rPr>
        <w:t xml:space="preserve">, </w:t>
      </w:r>
      <w:r w:rsidR="006313FB">
        <w:rPr>
          <w:rFonts w:ascii="Times New Roman" w:hAnsi="Times New Roman"/>
          <w:bCs/>
          <w:sz w:val="28"/>
          <w:szCs w:val="28"/>
        </w:rPr>
        <w:t>на часть земельных участков:</w:t>
      </w:r>
      <w:r w:rsidR="00975A6F">
        <w:rPr>
          <w:rFonts w:ascii="Times New Roman" w:hAnsi="Times New Roman"/>
          <w:bCs/>
          <w:sz w:val="28"/>
          <w:szCs w:val="28"/>
        </w:rPr>
        <w:t xml:space="preserve"> </w:t>
      </w:r>
    </w:p>
    <w:p w14:paraId="3A2F7C76" w14:textId="00F83EA9" w:rsidR="001362B1" w:rsidRDefault="001362B1" w:rsidP="001362B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1362B1">
        <w:rPr>
          <w:rFonts w:ascii="Times New Roman" w:hAnsi="Times New Roman"/>
          <w:bCs/>
          <w:sz w:val="28"/>
          <w:szCs w:val="28"/>
        </w:rPr>
        <w:t>59:32:3290001:3768,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362B1">
        <w:rPr>
          <w:rFonts w:ascii="Times New Roman" w:hAnsi="Times New Roman"/>
          <w:bCs/>
          <w:sz w:val="28"/>
          <w:szCs w:val="28"/>
        </w:rPr>
        <w:t>край Пермский, р-н Пермский, с/пос. Усть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362B1">
        <w:rPr>
          <w:rFonts w:ascii="Times New Roman" w:hAnsi="Times New Roman"/>
          <w:bCs/>
          <w:sz w:val="28"/>
          <w:szCs w:val="28"/>
        </w:rPr>
        <w:t>Качкинское, п. Красный Восход, ул. Садовая,дом 1</w:t>
      </w:r>
      <w:r>
        <w:rPr>
          <w:rFonts w:ascii="Times New Roman" w:hAnsi="Times New Roman"/>
          <w:bCs/>
          <w:sz w:val="28"/>
          <w:szCs w:val="28"/>
        </w:rPr>
        <w:t>;</w:t>
      </w:r>
      <w:r w:rsidRPr="001362B1">
        <w:rPr>
          <w:rFonts w:ascii="Times New Roman" w:hAnsi="Times New Roman"/>
          <w:bCs/>
          <w:sz w:val="28"/>
          <w:szCs w:val="28"/>
        </w:rPr>
        <w:t xml:space="preserve"> </w:t>
      </w:r>
    </w:p>
    <w:p w14:paraId="04136EE8" w14:textId="77777777" w:rsidR="001362B1" w:rsidRDefault="001362B1" w:rsidP="001362B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1362B1">
        <w:rPr>
          <w:rFonts w:ascii="Times New Roman" w:hAnsi="Times New Roman"/>
          <w:bCs/>
          <w:sz w:val="28"/>
          <w:szCs w:val="28"/>
        </w:rPr>
        <w:t>59:32:3290001:14458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1362B1">
        <w:rPr>
          <w:rFonts w:ascii="Times New Roman" w:hAnsi="Times New Roman"/>
          <w:bCs/>
          <w:sz w:val="28"/>
          <w:szCs w:val="28"/>
        </w:rPr>
        <w:t>Пермский край, Пермский р-н, с/п. Усть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362B1">
        <w:rPr>
          <w:rFonts w:ascii="Times New Roman" w:hAnsi="Times New Roman"/>
          <w:bCs/>
          <w:sz w:val="28"/>
          <w:szCs w:val="28"/>
        </w:rPr>
        <w:t>Качкинское, п. Красный Восход = 329 кв.м.</w:t>
      </w:r>
    </w:p>
    <w:p w14:paraId="54DF6BEC" w14:textId="21CC1CB5" w:rsidR="008839FB" w:rsidRDefault="008839FB" w:rsidP="001362B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Общая площадь </w:t>
      </w:r>
      <w:r w:rsidR="001362B1">
        <w:rPr>
          <w:rFonts w:ascii="Times New Roman" w:hAnsi="Times New Roman"/>
          <w:bCs/>
          <w:sz w:val="28"/>
          <w:szCs w:val="28"/>
        </w:rPr>
        <w:t>3</w:t>
      </w:r>
      <w:r w:rsidR="001729FF">
        <w:rPr>
          <w:rFonts w:ascii="Times New Roman" w:hAnsi="Times New Roman"/>
          <w:bCs/>
          <w:sz w:val="28"/>
          <w:szCs w:val="28"/>
        </w:rPr>
        <w:t>29</w:t>
      </w:r>
      <w:r>
        <w:rPr>
          <w:rFonts w:ascii="Times New Roman" w:hAnsi="Times New Roman"/>
          <w:bCs/>
          <w:sz w:val="28"/>
          <w:szCs w:val="28"/>
        </w:rPr>
        <w:t xml:space="preserve"> кв.м</w:t>
      </w:r>
    </w:p>
    <w:p w14:paraId="1B06A456" w14:textId="5ACE54F1" w:rsidR="009E7BF7" w:rsidRPr="009E7BF7" w:rsidRDefault="009E7BF7" w:rsidP="006F03F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362B1"/>
    <w:rsid w:val="001543A3"/>
    <w:rsid w:val="00154869"/>
    <w:rsid w:val="001557CF"/>
    <w:rsid w:val="00155ED9"/>
    <w:rsid w:val="001642F7"/>
    <w:rsid w:val="001678C0"/>
    <w:rsid w:val="0017143D"/>
    <w:rsid w:val="001729FF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B47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03D68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B1C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AF6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65E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13FB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286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03F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B77B2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39FB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4F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5A6F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035D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5454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6528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10AB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210B"/>
    <w:rsid w:val="00E752D5"/>
    <w:rsid w:val="00E81A03"/>
    <w:rsid w:val="00E86656"/>
    <w:rsid w:val="00E870E9"/>
    <w:rsid w:val="00E872D3"/>
    <w:rsid w:val="00E90985"/>
    <w:rsid w:val="00EA549D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810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121</cp:revision>
  <dcterms:created xsi:type="dcterms:W3CDTF">2023-08-03T05:43:00Z</dcterms:created>
  <dcterms:modified xsi:type="dcterms:W3CDTF">2024-12-26T16:38:00Z</dcterms:modified>
</cp:coreProperties>
</file>